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F0F1" w14:textId="4354E499" w:rsidR="00794832" w:rsidRPr="00181043" w:rsidRDefault="00794832" w:rsidP="00794832">
      <w:pPr>
        <w:pStyle w:val="CRCoverPage"/>
        <w:outlineLvl w:val="0"/>
        <w:rPr>
          <w:b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 w:rsidR="00177B07">
        <w:rPr>
          <w:rFonts w:cs="Arial"/>
          <w:b/>
          <w:sz w:val="24"/>
          <w:lang w:val="en-US"/>
        </w:rPr>
        <w:t>30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R2-250</w:t>
      </w:r>
      <w:r w:rsidR="00E638C8">
        <w:rPr>
          <w:rFonts w:cs="Arial"/>
          <w:b/>
          <w:sz w:val="24"/>
        </w:rPr>
        <w:t>4</w:t>
      </w:r>
      <w:r w:rsidR="006559AC">
        <w:rPr>
          <w:rFonts w:cs="Arial"/>
          <w:b/>
          <w:sz w:val="24"/>
        </w:rPr>
        <w:t>981</w:t>
      </w:r>
      <w:r w:rsidRPr="00692DEB">
        <w:rPr>
          <w:rFonts w:cs="Arial"/>
          <w:b/>
          <w:sz w:val="24"/>
          <w:lang w:val="en-US"/>
        </w:rPr>
        <w:br/>
      </w:r>
      <w:r w:rsidR="00EA249E" w:rsidRPr="002D7ED7">
        <w:rPr>
          <w:b/>
          <w:sz w:val="24"/>
          <w:lang w:val="en-US"/>
        </w:rPr>
        <w:t>St Julian’s, Malta</w:t>
      </w:r>
      <w:r w:rsidR="00EA249E" w:rsidRPr="005575EC">
        <w:rPr>
          <w:b/>
          <w:sz w:val="24"/>
        </w:rPr>
        <w:t xml:space="preserve">, </w:t>
      </w:r>
      <w:r w:rsidR="00EA249E">
        <w:rPr>
          <w:b/>
          <w:sz w:val="24"/>
        </w:rPr>
        <w:t>May</w:t>
      </w:r>
      <w:r w:rsidR="00EA249E" w:rsidRPr="005575EC">
        <w:rPr>
          <w:b/>
          <w:sz w:val="24"/>
        </w:rPr>
        <w:t xml:space="preserve"> 1</w:t>
      </w:r>
      <w:r w:rsidR="00EA249E">
        <w:rPr>
          <w:b/>
          <w:sz w:val="24"/>
        </w:rPr>
        <w:t>9</w:t>
      </w:r>
      <w:r w:rsidR="00EA249E" w:rsidRPr="005575EC">
        <w:rPr>
          <w:b/>
          <w:sz w:val="24"/>
          <w:vertAlign w:val="superscript"/>
        </w:rPr>
        <w:t>th</w:t>
      </w:r>
      <w:r w:rsidR="00EA249E" w:rsidRPr="005575EC">
        <w:rPr>
          <w:b/>
          <w:sz w:val="24"/>
        </w:rPr>
        <w:t> – 2</w:t>
      </w:r>
      <w:r w:rsidR="00EA249E">
        <w:rPr>
          <w:b/>
          <w:sz w:val="24"/>
        </w:rPr>
        <w:t>3</w:t>
      </w:r>
      <w:r w:rsidR="00EA249E">
        <w:rPr>
          <w:b/>
          <w:sz w:val="24"/>
          <w:vertAlign w:val="superscript"/>
        </w:rPr>
        <w:t>rd</w:t>
      </w:r>
      <w:r w:rsidR="00EA249E" w:rsidRPr="005575EC">
        <w:rPr>
          <w:b/>
          <w:sz w:val="24"/>
        </w:rPr>
        <w:t>, 2025</w:t>
      </w:r>
      <w:r w:rsidR="00EA249E">
        <w:rPr>
          <w:b/>
          <w:sz w:val="24"/>
        </w:rPr>
        <w:t xml:space="preserve">         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255E19C1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09289F">
        <w:rPr>
          <w:rFonts w:ascii="Arial" w:hAnsi="Arial" w:cs="Arial"/>
          <w:b/>
          <w:sz w:val="22"/>
          <w:szCs w:val="22"/>
        </w:rPr>
        <w:t>L3 measurement of OD-SSB</w:t>
      </w:r>
      <w:r w:rsidR="00B90097">
        <w:rPr>
          <w:rFonts w:ascii="Arial" w:hAnsi="Arial" w:cs="Arial"/>
          <w:b/>
          <w:sz w:val="22"/>
          <w:szCs w:val="22"/>
        </w:rPr>
        <w:t xml:space="preserve"> </w:t>
      </w:r>
    </w:p>
    <w:p w14:paraId="278BEADF" w14:textId="4250991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</w:t>
      </w:r>
      <w:proofErr w:type="spellEnd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495668B5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0E38D8" w:rsidRPr="00A52205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5C68C04F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673A8DA8" w14:textId="5177C042" w:rsidR="003859BA" w:rsidRDefault="003859BA" w:rsidP="003859BA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val="en-CN" w:eastAsia="zh-CN" w:bidi="ar"/>
        </w:rPr>
      </w:pPr>
      <w:r w:rsidRPr="003859BA">
        <w:rPr>
          <w:rFonts w:ascii="Arial" w:eastAsia="SimSun" w:hAnsi="Arial" w:cs="Arial"/>
          <w:lang w:val="en-CN" w:eastAsia="zh-CN" w:bidi="ar"/>
        </w:rPr>
        <w:t xml:space="preserve">For </w:t>
      </w:r>
      <w:r w:rsidR="008645C9">
        <w:rPr>
          <w:rFonts w:ascii="Arial" w:eastAsia="SimSun" w:hAnsi="Arial" w:cs="Arial"/>
          <w:lang w:val="en-CN" w:eastAsia="zh-CN" w:bidi="ar"/>
        </w:rPr>
        <w:t>the case where</w:t>
      </w:r>
      <w:r w:rsidRPr="003859BA">
        <w:rPr>
          <w:rFonts w:ascii="Arial" w:eastAsia="SimSun" w:hAnsi="Arial" w:cs="Arial"/>
          <w:lang w:val="en-CN" w:eastAsia="zh-CN" w:bidi="ar"/>
        </w:rPr>
        <w:t xml:space="preserve"> AO-SSB and OD-SSB </w:t>
      </w:r>
      <w:r w:rsidR="003617BF">
        <w:rPr>
          <w:rFonts w:ascii="Arial" w:eastAsia="SimSun" w:hAnsi="Arial" w:cs="Arial"/>
          <w:lang w:val="en-CN" w:eastAsia="zh-CN" w:bidi="ar"/>
        </w:rPr>
        <w:t>have</w:t>
      </w:r>
      <w:r w:rsidRPr="003859BA">
        <w:rPr>
          <w:rFonts w:ascii="Arial" w:eastAsia="SimSun" w:hAnsi="Arial" w:cs="Arial"/>
          <w:lang w:val="en-CN" w:eastAsia="zh-CN" w:bidi="ar"/>
        </w:rPr>
        <w:t xml:space="preserve"> the same center frequency, RAN2 had made the following agreement</w:t>
      </w:r>
      <w:r>
        <w:rPr>
          <w:rFonts w:ascii="Arial" w:eastAsia="SimSun" w:hAnsi="Arial" w:cs="Arial"/>
          <w:lang w:val="en-CN" w:eastAsia="zh-CN" w:bidi="ar"/>
        </w:rPr>
        <w:t>:</w:t>
      </w:r>
    </w:p>
    <w:p w14:paraId="635D798B" w14:textId="55D77150" w:rsidR="003859BA" w:rsidRPr="003859BA" w:rsidRDefault="003859BA" w:rsidP="003859BA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E33568">
        <w:t>The UE applies the OD-SSB specific SMTC when the OD-SSB is activated</w:t>
      </w:r>
      <w:r>
        <w:t xml:space="preserve"> and </w:t>
      </w:r>
      <w:proofErr w:type="spellStart"/>
      <w:r>
        <w:t>SCell</w:t>
      </w:r>
      <w:proofErr w:type="spellEnd"/>
      <w:r>
        <w:t xml:space="preserve"> is activated. This decision does not impact RAN4 discussion whether both OD-SSB and AO-SSB can be measured.</w:t>
      </w:r>
    </w:p>
    <w:p w14:paraId="1A558B60" w14:textId="2BE05FCF" w:rsidR="003859BA" w:rsidRDefault="003859BA" w:rsidP="003859BA">
      <w:pPr>
        <w:overflowPunct/>
        <w:autoSpaceDE/>
        <w:autoSpaceDN/>
        <w:adjustRightInd/>
        <w:spacing w:before="180" w:line="259" w:lineRule="auto"/>
        <w:textAlignment w:val="auto"/>
        <w:rPr>
          <w:rFonts w:ascii="Arial" w:eastAsia="SimSun" w:hAnsi="Arial" w:cs="Arial"/>
          <w:lang w:val="en-CN" w:eastAsia="zh-CN" w:bidi="ar"/>
        </w:rPr>
      </w:pPr>
      <w:r w:rsidRPr="003859BA">
        <w:rPr>
          <w:rFonts w:ascii="Arial" w:eastAsia="SimSun" w:hAnsi="Arial" w:cs="Arial"/>
          <w:lang w:val="en-CN" w:eastAsia="zh-CN" w:bidi="ar"/>
        </w:rPr>
        <w:t>Please inform RAN2 if any concern regarding the above agreement.</w:t>
      </w: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0A38842A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agreements into account 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2F03ADCF" w14:textId="77777777" w:rsidR="001C5A71" w:rsidRDefault="001C5A71" w:rsidP="001C5A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Bengaluru</w:t>
      </w:r>
      <w:r w:rsidRPr="00ED3C1A">
        <w:rPr>
          <w:rFonts w:ascii="Arial" w:hAnsi="Arial" w:cs="Arial"/>
          <w:bCs/>
        </w:rPr>
        <w:t>, IN</w:t>
      </w:r>
    </w:p>
    <w:p w14:paraId="3B2F9D37" w14:textId="77777777" w:rsidR="001C5A71" w:rsidRPr="00ED3C1A" w:rsidRDefault="001C5A71" w:rsidP="001C5A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>from 2025-10-13</w:t>
      </w:r>
      <w:r>
        <w:rPr>
          <w:rFonts w:ascii="Arial" w:hAnsi="Arial" w:cs="Arial"/>
          <w:bCs/>
        </w:rPr>
        <w:tab/>
        <w:t>to 2025-10-17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75FAF33" w14:textId="77777777" w:rsidR="00F25E57" w:rsidRPr="001C5A71" w:rsidRDefault="00F25E57" w:rsidP="00E45B17">
      <w:pPr>
        <w:rPr>
          <w:rFonts w:ascii="Arial" w:hAnsi="Arial" w:cs="Arial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E66A" w14:textId="77777777" w:rsidR="007377E0" w:rsidRDefault="007377E0">
      <w:pPr>
        <w:spacing w:after="0"/>
      </w:pPr>
      <w:r>
        <w:separator/>
      </w:r>
    </w:p>
  </w:endnote>
  <w:endnote w:type="continuationSeparator" w:id="0">
    <w:p w14:paraId="4BFE02A6" w14:textId="77777777" w:rsidR="007377E0" w:rsidRDefault="00737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239C" w14:textId="77777777" w:rsidR="007377E0" w:rsidRDefault="007377E0">
      <w:pPr>
        <w:spacing w:after="0"/>
      </w:pPr>
      <w:r>
        <w:separator/>
      </w:r>
    </w:p>
  </w:footnote>
  <w:footnote w:type="continuationSeparator" w:id="0">
    <w:p w14:paraId="1FB7754A" w14:textId="77777777" w:rsidR="007377E0" w:rsidRDefault="00737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B31123"/>
    <w:multiLevelType w:val="hybridMultilevel"/>
    <w:tmpl w:val="D560766E"/>
    <w:lvl w:ilvl="0" w:tplc="0CC2ABA2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1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2"/>
  </w:num>
  <w:num w:numId="11" w16cid:durableId="661783589">
    <w:abstractNumId w:val="2"/>
  </w:num>
  <w:num w:numId="12" w16cid:durableId="1791699403">
    <w:abstractNumId w:val="4"/>
  </w:num>
  <w:num w:numId="13" w16cid:durableId="17920644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07966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2A31"/>
    <w:rsid w:val="0008344A"/>
    <w:rsid w:val="00092634"/>
    <w:rsid w:val="0009289F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7069"/>
    <w:rsid w:val="001273D6"/>
    <w:rsid w:val="00135DEF"/>
    <w:rsid w:val="00136927"/>
    <w:rsid w:val="0014244D"/>
    <w:rsid w:val="001607D3"/>
    <w:rsid w:val="00166A51"/>
    <w:rsid w:val="0017585C"/>
    <w:rsid w:val="00177B07"/>
    <w:rsid w:val="001833BE"/>
    <w:rsid w:val="00191043"/>
    <w:rsid w:val="00193EC7"/>
    <w:rsid w:val="001A2C19"/>
    <w:rsid w:val="001B0145"/>
    <w:rsid w:val="001B235B"/>
    <w:rsid w:val="001C5A71"/>
    <w:rsid w:val="001E673F"/>
    <w:rsid w:val="001F19A4"/>
    <w:rsid w:val="001F6E8B"/>
    <w:rsid w:val="001F795E"/>
    <w:rsid w:val="001F79EF"/>
    <w:rsid w:val="00200952"/>
    <w:rsid w:val="00210069"/>
    <w:rsid w:val="00214BCD"/>
    <w:rsid w:val="00231B43"/>
    <w:rsid w:val="00242755"/>
    <w:rsid w:val="002561A4"/>
    <w:rsid w:val="00257EA4"/>
    <w:rsid w:val="00261AF0"/>
    <w:rsid w:val="00263B08"/>
    <w:rsid w:val="0026511A"/>
    <w:rsid w:val="002858E6"/>
    <w:rsid w:val="002943D8"/>
    <w:rsid w:val="00295443"/>
    <w:rsid w:val="00296222"/>
    <w:rsid w:val="002D4A18"/>
    <w:rsid w:val="002D4B1D"/>
    <w:rsid w:val="002E7D43"/>
    <w:rsid w:val="002E7F1B"/>
    <w:rsid w:val="002F1940"/>
    <w:rsid w:val="002F780C"/>
    <w:rsid w:val="002F7DB9"/>
    <w:rsid w:val="003027E1"/>
    <w:rsid w:val="00326EB1"/>
    <w:rsid w:val="00330776"/>
    <w:rsid w:val="0033650C"/>
    <w:rsid w:val="00336D40"/>
    <w:rsid w:val="00341FFD"/>
    <w:rsid w:val="00351374"/>
    <w:rsid w:val="003617BF"/>
    <w:rsid w:val="003809F6"/>
    <w:rsid w:val="00383545"/>
    <w:rsid w:val="003859BA"/>
    <w:rsid w:val="003877C5"/>
    <w:rsid w:val="0039750B"/>
    <w:rsid w:val="003A70B9"/>
    <w:rsid w:val="003B6EFD"/>
    <w:rsid w:val="003C0AB1"/>
    <w:rsid w:val="003C4B19"/>
    <w:rsid w:val="003C6F4C"/>
    <w:rsid w:val="003D039E"/>
    <w:rsid w:val="003E0795"/>
    <w:rsid w:val="003E5F07"/>
    <w:rsid w:val="003E766F"/>
    <w:rsid w:val="003F36D7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24161"/>
    <w:rsid w:val="005364D2"/>
    <w:rsid w:val="00544804"/>
    <w:rsid w:val="00544871"/>
    <w:rsid w:val="005507F8"/>
    <w:rsid w:val="00552B82"/>
    <w:rsid w:val="00552EA9"/>
    <w:rsid w:val="005533B2"/>
    <w:rsid w:val="00565CD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75A9"/>
    <w:rsid w:val="005E08DA"/>
    <w:rsid w:val="005E12B3"/>
    <w:rsid w:val="005F5AF9"/>
    <w:rsid w:val="00601DF6"/>
    <w:rsid w:val="00617190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4172"/>
    <w:rsid w:val="006559AC"/>
    <w:rsid w:val="00656293"/>
    <w:rsid w:val="006565B7"/>
    <w:rsid w:val="006606CB"/>
    <w:rsid w:val="00664374"/>
    <w:rsid w:val="00680041"/>
    <w:rsid w:val="006A233F"/>
    <w:rsid w:val="006A41F5"/>
    <w:rsid w:val="006A4DB8"/>
    <w:rsid w:val="006B1378"/>
    <w:rsid w:val="006B2981"/>
    <w:rsid w:val="006B5252"/>
    <w:rsid w:val="006B760A"/>
    <w:rsid w:val="006E034C"/>
    <w:rsid w:val="007062C0"/>
    <w:rsid w:val="0071178D"/>
    <w:rsid w:val="00711AAF"/>
    <w:rsid w:val="00713852"/>
    <w:rsid w:val="007164A6"/>
    <w:rsid w:val="007316DD"/>
    <w:rsid w:val="007334DB"/>
    <w:rsid w:val="007377E0"/>
    <w:rsid w:val="00737D7D"/>
    <w:rsid w:val="00756AB9"/>
    <w:rsid w:val="00757557"/>
    <w:rsid w:val="00757EA4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E6281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3D64"/>
    <w:rsid w:val="00846C4F"/>
    <w:rsid w:val="008645C9"/>
    <w:rsid w:val="00881DB8"/>
    <w:rsid w:val="008923F5"/>
    <w:rsid w:val="008A0F9D"/>
    <w:rsid w:val="008A1472"/>
    <w:rsid w:val="008A768D"/>
    <w:rsid w:val="008B5DD7"/>
    <w:rsid w:val="008C3B85"/>
    <w:rsid w:val="008D2F7E"/>
    <w:rsid w:val="008D3DF7"/>
    <w:rsid w:val="008D68CF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60164"/>
    <w:rsid w:val="00995DC5"/>
    <w:rsid w:val="0099764C"/>
    <w:rsid w:val="0099794C"/>
    <w:rsid w:val="009A466C"/>
    <w:rsid w:val="009A6B72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2205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F6C0B"/>
    <w:rsid w:val="00B047D4"/>
    <w:rsid w:val="00B053A2"/>
    <w:rsid w:val="00B11156"/>
    <w:rsid w:val="00B11197"/>
    <w:rsid w:val="00B14F17"/>
    <w:rsid w:val="00B25C87"/>
    <w:rsid w:val="00B30FC1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44AB"/>
    <w:rsid w:val="00B97703"/>
    <w:rsid w:val="00BB1A47"/>
    <w:rsid w:val="00BB238A"/>
    <w:rsid w:val="00BB5C40"/>
    <w:rsid w:val="00BB66B1"/>
    <w:rsid w:val="00BD315A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22099"/>
    <w:rsid w:val="00C31C80"/>
    <w:rsid w:val="00C3224E"/>
    <w:rsid w:val="00C33146"/>
    <w:rsid w:val="00C37222"/>
    <w:rsid w:val="00C45D48"/>
    <w:rsid w:val="00C517A1"/>
    <w:rsid w:val="00C5492B"/>
    <w:rsid w:val="00C57CB3"/>
    <w:rsid w:val="00C63A41"/>
    <w:rsid w:val="00C63B9B"/>
    <w:rsid w:val="00C63C0E"/>
    <w:rsid w:val="00C65F53"/>
    <w:rsid w:val="00C72FD6"/>
    <w:rsid w:val="00C75457"/>
    <w:rsid w:val="00C76409"/>
    <w:rsid w:val="00C77157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68BF"/>
    <w:rsid w:val="00CD6957"/>
    <w:rsid w:val="00CE45BE"/>
    <w:rsid w:val="00CF0279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7E9C"/>
    <w:rsid w:val="00E30EBC"/>
    <w:rsid w:val="00E36A39"/>
    <w:rsid w:val="00E36D35"/>
    <w:rsid w:val="00E403E2"/>
    <w:rsid w:val="00E45B17"/>
    <w:rsid w:val="00E55344"/>
    <w:rsid w:val="00E56179"/>
    <w:rsid w:val="00E638C8"/>
    <w:rsid w:val="00E67972"/>
    <w:rsid w:val="00E70FF4"/>
    <w:rsid w:val="00E72019"/>
    <w:rsid w:val="00E76027"/>
    <w:rsid w:val="00E957A3"/>
    <w:rsid w:val="00E96805"/>
    <w:rsid w:val="00E96869"/>
    <w:rsid w:val="00E97875"/>
    <w:rsid w:val="00EA249E"/>
    <w:rsid w:val="00EB2D61"/>
    <w:rsid w:val="00EB7FCD"/>
    <w:rsid w:val="00EC34CF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81A04"/>
    <w:rsid w:val="00F8380D"/>
    <w:rsid w:val="00F8472D"/>
    <w:rsid w:val="00F87FC6"/>
    <w:rsid w:val="00F92894"/>
    <w:rsid w:val="00F934BD"/>
    <w:rsid w:val="00FA1592"/>
    <w:rsid w:val="00FA5E0C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Peng Cheng</cp:lastModifiedBy>
  <cp:revision>9</cp:revision>
  <cp:lastPrinted>2002-04-23T07:10:00Z</cp:lastPrinted>
  <dcterms:created xsi:type="dcterms:W3CDTF">2025-05-30T13:32:00Z</dcterms:created>
  <dcterms:modified xsi:type="dcterms:W3CDTF">2025-05-30T16:07:00Z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